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3DDCE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64B0E580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71614C25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3CB30FD1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3C729FD0" w14:textId="4BD35AAD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</w:t>
      </w:r>
      <w:r w:rsidRPr="00115D61">
        <w:rPr>
          <w:rFonts w:cs="V&amp;W Syntax (Adobe)"/>
          <w:spacing w:val="4"/>
          <w:szCs w:val="18"/>
        </w:rPr>
        <w:t xml:space="preserve">aanbesteding volgens de </w:t>
      </w:r>
      <w:bookmarkStart w:id="0" w:name="bwNietOpenbareProcedure2"/>
      <w:r w:rsidRPr="00115D61">
        <w:rPr>
          <w:rFonts w:cs="V&amp;W Syntax (Adobe)"/>
          <w:color w:val="000000"/>
          <w:spacing w:val="4"/>
          <w:szCs w:val="18"/>
        </w:rPr>
        <w:t xml:space="preserve">niet-openbare </w:t>
      </w:r>
      <w:r w:rsidRPr="00115D61">
        <w:rPr>
          <w:rFonts w:cs="V&amp;W Syntax (Adobe)"/>
          <w:spacing w:val="4"/>
          <w:szCs w:val="18"/>
        </w:rPr>
        <w:t>procedure</w:t>
      </w:r>
      <w:bookmarkStart w:id="1" w:name="bwConcurrentiegerichteDialoog2"/>
      <w:bookmarkEnd w:id="0"/>
      <w:r w:rsidR="00F46C30" w:rsidRPr="00115D61" w:rsidDel="00F46C30">
        <w:rPr>
          <w:rFonts w:cs="V&amp;W Syntax (Adobe)"/>
          <w:b/>
          <w:i/>
          <w:color w:val="0000FF"/>
          <w:spacing w:val="4"/>
          <w:sz w:val="16"/>
          <w:szCs w:val="18"/>
        </w:rPr>
        <w:t xml:space="preserve"> </w:t>
      </w:r>
      <w:bookmarkEnd w:id="1"/>
      <w:r w:rsidRPr="00115D61">
        <w:rPr>
          <w:rFonts w:cs="V&amp;W Syntax (Adobe)"/>
          <w:spacing w:val="4"/>
          <w:szCs w:val="18"/>
        </w:rPr>
        <w:t xml:space="preserve">, zoals omschreven in hoofdstuk </w:t>
      </w:r>
      <w:bookmarkStart w:id="2" w:name="bwVerwijzingHoofdstuk3"/>
      <w:r w:rsidRPr="00115D61">
        <w:rPr>
          <w:rFonts w:cs="V&amp;W Syntax (Adobe)"/>
          <w:color w:val="000000"/>
          <w:spacing w:val="4"/>
          <w:szCs w:val="18"/>
        </w:rPr>
        <w:t>3</w:t>
      </w:r>
      <w:bookmarkEnd w:id="2"/>
      <w:r w:rsidRPr="00115D61">
        <w:rPr>
          <w:rFonts w:cs="V&amp;W Syntax (Adobe)"/>
          <w:spacing w:val="4"/>
          <w:szCs w:val="18"/>
        </w:rPr>
        <w:t xml:space="preserve"> van het ARW 20</w:t>
      </w:r>
      <w:r w:rsidR="00090382" w:rsidRPr="00115D61">
        <w:rPr>
          <w:rFonts w:cs="V&amp;W Syntax (Adobe)"/>
          <w:spacing w:val="4"/>
          <w:szCs w:val="18"/>
        </w:rPr>
        <w:t>1</w:t>
      </w:r>
      <w:r w:rsidR="00B910B6" w:rsidRPr="00115D61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744164">
        <w:t>31</w:t>
      </w:r>
      <w:r w:rsidR="00633D39">
        <w:t>154683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</w:t>
      </w:r>
      <w:r w:rsidR="00744164">
        <w:rPr>
          <w:rFonts w:cs="V&amp;W Syntax (Adobe)"/>
          <w:spacing w:val="4"/>
          <w:szCs w:val="18"/>
        </w:rPr>
        <w:t>h</w:t>
      </w:r>
      <w:r w:rsidR="00633D39">
        <w:rPr>
          <w:rFonts w:cs="V&amp;W Syntax (Adobe)"/>
          <w:spacing w:val="4"/>
          <w:szCs w:val="18"/>
        </w:rPr>
        <w:t>et engineeren en uitvoeren van ecologische optimalisatie in de Cortenoever</w:t>
      </w:r>
      <w:r w:rsidR="006728D6">
        <w:rPr>
          <w:rFonts w:cs="V&amp;W Syntax (Adobe)"/>
          <w:spacing w:val="4"/>
          <w:szCs w:val="18"/>
        </w:rPr>
        <w:t>.</w:t>
      </w:r>
      <w:bookmarkStart w:id="3" w:name="_GoBack"/>
      <w:bookmarkEnd w:id="3"/>
    </w:p>
    <w:p w14:paraId="1469D511" w14:textId="77777777"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3B1FB33C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4A2BD844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0F148FE2" w14:textId="77777777" w:rsidR="00F70C03" w:rsidRPr="00F82201" w:rsidRDefault="001D1D0F" w:rsidP="00824967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szCs w:val="18"/>
        </w:rPr>
        <w:t>Rijkswaterstaat</w:t>
      </w:r>
      <w:r w:rsidR="00770E7E">
        <w:rPr>
          <w:szCs w:val="18"/>
        </w:rPr>
        <w:tab/>
        <w:t>:</w:t>
      </w:r>
      <w:r w:rsidRPr="00F82201">
        <w:rPr>
          <w:szCs w:val="18"/>
        </w:rPr>
        <w:t xml:space="preserve"> </w:t>
      </w:r>
      <w:r w:rsidR="00115D61">
        <w:t>PPO Oost-Nederland</w:t>
      </w:r>
    </w:p>
    <w:p w14:paraId="22E08926" w14:textId="77777777" w:rsidR="00F70C03" w:rsidRPr="00F82201" w:rsidRDefault="00090382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1C26CC">
        <w:rPr>
          <w:szCs w:val="18"/>
        </w:rPr>
        <w:t>Adres</w:t>
      </w:r>
      <w:r w:rsidRPr="001C26CC">
        <w:rPr>
          <w:szCs w:val="18"/>
        </w:rPr>
        <w:tab/>
        <w:t>:</w:t>
      </w:r>
      <w:r w:rsidRPr="001C26CC">
        <w:rPr>
          <w:szCs w:val="18"/>
        </w:rPr>
        <w:tab/>
      </w:r>
      <w:r w:rsidR="00115D61">
        <w:t>Eusebiusbuitensingel 66</w:t>
      </w:r>
      <w:r w:rsidR="00115D61">
        <w:br/>
      </w:r>
      <w:r w:rsidR="00115D61">
        <w:tab/>
      </w:r>
      <w:r w:rsidR="00115D61">
        <w:tab/>
      </w:r>
      <w:r w:rsidR="00115D61">
        <w:tab/>
        <w:t>6828 HZ Arnhem</w:t>
      </w:r>
    </w:p>
    <w:p w14:paraId="1AFA4B8D" w14:textId="77777777"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14:paraId="0F312469" w14:textId="34621E55"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F01BAD">
        <w:rPr>
          <w:rFonts w:cs="Verdana"/>
          <w:spacing w:val="4"/>
          <w:szCs w:val="18"/>
        </w:rPr>
        <w:t>Erick van Silfhout</w:t>
      </w:r>
    </w:p>
    <w:p w14:paraId="6B4E8EDB" w14:textId="1C982760"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 xml:space="preserve">+31 (0) </w:t>
      </w:r>
      <w:r w:rsidR="00F01BAD">
        <w:rPr>
          <w:rFonts w:cs="Verdana"/>
          <w:spacing w:val="4"/>
          <w:szCs w:val="18"/>
        </w:rPr>
        <w:t>6</w:t>
      </w:r>
      <w:r w:rsidR="00F01BAD" w:rsidRPr="00F01BAD">
        <w:rPr>
          <w:rFonts w:cs="Verdana"/>
          <w:spacing w:val="4"/>
          <w:szCs w:val="18"/>
        </w:rPr>
        <w:t>51572931</w:t>
      </w:r>
    </w:p>
    <w:p w14:paraId="3FCB6909" w14:textId="77777777" w:rsidR="00F70C03" w:rsidRPr="006669A0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  <w:lang w:val="de-DE"/>
        </w:rPr>
      </w:pPr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r w:rsidR="00115D61">
        <w:rPr>
          <w:rFonts w:cs="Verdana"/>
          <w:color w:val="000000"/>
          <w:lang w:val="de-DE"/>
        </w:rPr>
        <w:t>aanbestedingsteam-gww@rws.nl</w:t>
      </w:r>
    </w:p>
    <w:p w14:paraId="7989534F" w14:textId="77777777"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14:paraId="244E041F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01BF7DBA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EE0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86E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0B466D7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FD5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07D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435BF7EC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539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3DB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2F05AD0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EC8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5D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698CDCC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CD1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EC9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6D3DEE9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D9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F03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3986E4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B51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D27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0081F16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68B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88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345DE87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D50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BBF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0C8917F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688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F530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09BE3A8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D5E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0270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61D78A6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24E68BCF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3B8E429D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5B9E66A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43B131CF" w14:textId="77777777" w:rsidTr="00882C9F">
        <w:tc>
          <w:tcPr>
            <w:tcW w:w="2795" w:type="dxa"/>
          </w:tcPr>
          <w:p w14:paraId="66D460B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7C90379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8802A42" w14:textId="77777777" w:rsidTr="00882C9F">
        <w:tc>
          <w:tcPr>
            <w:tcW w:w="2795" w:type="dxa"/>
          </w:tcPr>
          <w:p w14:paraId="7FD0B49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04AC7E9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B6B86D4" w14:textId="77777777" w:rsidTr="00882C9F">
        <w:tc>
          <w:tcPr>
            <w:tcW w:w="2795" w:type="dxa"/>
          </w:tcPr>
          <w:p w14:paraId="17E21EE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1 </w:t>
            </w:r>
          </w:p>
          <w:p w14:paraId="58C8B0E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26385D9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AF753C2" w14:textId="77777777" w:rsidTr="00882C9F">
        <w:tc>
          <w:tcPr>
            <w:tcW w:w="2795" w:type="dxa"/>
          </w:tcPr>
          <w:p w14:paraId="4720617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1</w:t>
            </w:r>
          </w:p>
        </w:tc>
        <w:tc>
          <w:tcPr>
            <w:tcW w:w="6120" w:type="dxa"/>
          </w:tcPr>
          <w:p w14:paraId="4047BBAB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C67CF07" w14:textId="77777777" w:rsidTr="00882C9F">
        <w:tc>
          <w:tcPr>
            <w:tcW w:w="2795" w:type="dxa"/>
          </w:tcPr>
          <w:p w14:paraId="1D54FBA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2 </w:t>
            </w:r>
          </w:p>
        </w:tc>
        <w:tc>
          <w:tcPr>
            <w:tcW w:w="6120" w:type="dxa"/>
          </w:tcPr>
          <w:p w14:paraId="604684F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321BC8F" w14:textId="77777777" w:rsidTr="00882C9F">
        <w:tc>
          <w:tcPr>
            <w:tcW w:w="2795" w:type="dxa"/>
          </w:tcPr>
          <w:p w14:paraId="057DE41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2</w:t>
            </w:r>
          </w:p>
        </w:tc>
        <w:tc>
          <w:tcPr>
            <w:tcW w:w="6120" w:type="dxa"/>
          </w:tcPr>
          <w:p w14:paraId="49A4D23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C559A41" w14:textId="77777777" w:rsidTr="00882C9F">
        <w:tc>
          <w:tcPr>
            <w:tcW w:w="2795" w:type="dxa"/>
          </w:tcPr>
          <w:p w14:paraId="504B8A5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3 </w:t>
            </w:r>
          </w:p>
        </w:tc>
        <w:tc>
          <w:tcPr>
            <w:tcW w:w="6120" w:type="dxa"/>
          </w:tcPr>
          <w:p w14:paraId="7D074E5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D199AB1" w14:textId="77777777" w:rsidTr="00882C9F">
        <w:trPr>
          <w:trHeight w:val="70"/>
        </w:trPr>
        <w:tc>
          <w:tcPr>
            <w:tcW w:w="2795" w:type="dxa"/>
          </w:tcPr>
          <w:p w14:paraId="1B0B751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3</w:t>
            </w:r>
          </w:p>
        </w:tc>
        <w:tc>
          <w:tcPr>
            <w:tcW w:w="6120" w:type="dxa"/>
          </w:tcPr>
          <w:p w14:paraId="21971BF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1A5053B7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6A85E09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542C4ED8" w14:textId="77777777"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42D98A90" w14:textId="77777777"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2EA584D7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EE5ED5F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75D0110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4FB2761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35B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6E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742FA0D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DEA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5A6B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7796140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86D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B00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78BBAB2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3B3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602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109978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0254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04D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3F0042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21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31CB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57C516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0F1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0DBF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A7DB1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6F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E0E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F9D502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9F8D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C5C7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3CBF90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322D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B6CC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C21952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4F64E7B7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6D1A47CC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4A41FEC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41A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E79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92E2A1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C74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9DFF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BB6980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524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736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6674772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F537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282E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F1A86C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DF5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14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D785DB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BB3D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F47E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C2CEC9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FEF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30E1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5DCE2AB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80A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3CB2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0B24474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535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ED38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54FC54D3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D814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4B1C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6F4F12D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4791D8E8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D61D78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153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67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89510D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1FC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E9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C4A105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5F6B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73DE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DB8FCE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F42E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7E5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A349CC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7C04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B9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85AB0B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93B3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1B3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E239B6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755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CB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5E1E937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B59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4DC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3F41CA2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F85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475F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03019FB8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375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BFE5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7058FC21" w14:textId="77777777" w:rsidR="00952A70" w:rsidRDefault="00952A70" w:rsidP="00C94EF3">
      <w:pPr>
        <w:tabs>
          <w:tab w:val="left" w:pos="360"/>
        </w:tabs>
      </w:pPr>
    </w:p>
    <w:p w14:paraId="20CD773A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0563B295" w14:textId="77777777"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7"/>
      <w:footerReference w:type="default" r:id="rId8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3A8F2" w14:textId="77777777" w:rsidR="00E53735" w:rsidRDefault="00E53735">
      <w:r>
        <w:separator/>
      </w:r>
    </w:p>
  </w:endnote>
  <w:endnote w:type="continuationSeparator" w:id="0">
    <w:p w14:paraId="0ED4583B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201D1" w14:textId="77777777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</w:p>
  <w:p w14:paraId="046C537F" w14:textId="0EF0FC0C" w:rsidR="00AD0D7F" w:rsidRPr="00AD0D7F" w:rsidRDefault="00037F16">
    <w:pPr>
      <w:pStyle w:val="Voettekst"/>
      <w:rPr>
        <w:sz w:val="16"/>
        <w:szCs w:val="16"/>
      </w:rPr>
    </w:pPr>
    <w:r>
      <w:rPr>
        <w:sz w:val="16"/>
        <w:szCs w:val="16"/>
      </w:rPr>
      <w:t>Bijlage bij Aanbestedingsleidraad voor het engineeren en uitvoeren van ecologische optimalisatie in de Cortenoever 31154683</w:t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744164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744164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3EED1" w14:textId="77777777" w:rsidR="00E53735" w:rsidRDefault="00E53735">
      <w:r>
        <w:separator/>
      </w:r>
    </w:p>
  </w:footnote>
  <w:footnote w:type="continuationSeparator" w:id="0">
    <w:p w14:paraId="564C2C61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5E192" w14:textId="77777777" w:rsidR="00D5641B" w:rsidRPr="00B83447" w:rsidRDefault="00744164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77BE4742">
        <v:rect id="_x0000_i1025" style="width:0;height:.75pt" o:hralign="center" o:hrstd="t" o:hrnoshade="t" o:hr="t" fillcolor="black" stroked="f">
          <v:imagedata r:id="rId1" o:title=""/>
        </v:rect>
      </w:pict>
    </w:r>
  </w:p>
  <w:p w14:paraId="6F1B5E54" w14:textId="77777777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633D39">
      <w:rPr>
        <w:rFonts w:cs="V&amp;W Syntax (Adobe)"/>
      </w:rPr>
      <w:t xml:space="preserve"> 31154683</w:t>
    </w:r>
  </w:p>
  <w:p w14:paraId="07FEA784" w14:textId="77777777" w:rsidR="00D5641B" w:rsidRDefault="00744164" w:rsidP="00D5641B">
    <w:pPr>
      <w:pStyle w:val="Koptekst"/>
      <w:rPr>
        <w:rFonts w:cs="V&amp;W Syntax (Adobe)"/>
      </w:rPr>
    </w:pPr>
    <w:r>
      <w:rPr>
        <w:rFonts w:cs="V&amp;W Syntax (Adobe)"/>
      </w:rPr>
      <w:pict w14:anchorId="59C0AB5B">
        <v:rect id="_x0000_i1026" style="width:0;height:.75pt" o:hralign="center" o:hrstd="t" o:hrnoshade="t" o:hr="t" fillcolor="black" stroked="f">
          <v:imagedata r:id="rId1" o:title=""/>
        </v:rect>
      </w:pict>
    </w:r>
  </w:p>
  <w:p w14:paraId="4F6D351D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37F16"/>
    <w:rsid w:val="00077436"/>
    <w:rsid w:val="00090382"/>
    <w:rsid w:val="000C0D4E"/>
    <w:rsid w:val="00115D61"/>
    <w:rsid w:val="001171F9"/>
    <w:rsid w:val="001C26CC"/>
    <w:rsid w:val="001D1D0F"/>
    <w:rsid w:val="001E5136"/>
    <w:rsid w:val="00226DD4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33D39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44164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C417D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01BAD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30BDF592"/>
  <w15:docId w15:val="{2E21BEA8-5518-45EE-8BB8-25A9E2F4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semiHidden/>
    <w:unhideWhenUsed/>
    <w:rsid w:val="00633D3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633D3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633D3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633D3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633D3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Beukema, Tim</dc:creator>
  <cp:keywords>v1.2</cp:keywords>
  <cp:lastModifiedBy>Silfhout, Erick van (PPO)</cp:lastModifiedBy>
  <cp:revision>2</cp:revision>
  <cp:lastPrinted>2015-12-17T08:40:00Z</cp:lastPrinted>
  <dcterms:created xsi:type="dcterms:W3CDTF">2021-03-16T08:30:00Z</dcterms:created>
  <dcterms:modified xsi:type="dcterms:W3CDTF">2021-03-16T08:30:00Z</dcterms:modified>
</cp:coreProperties>
</file>